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35" w:rsidRPr="0033141C" w:rsidRDefault="009D3F35" w:rsidP="009D3F35">
      <w:pPr>
        <w:spacing w:beforeLines="50" w:before="156" w:line="400" w:lineRule="exact"/>
        <w:rPr>
          <w:rFonts w:ascii="仿宋_GB2312" w:eastAsia="仿宋_GB2312" w:hAnsi="宋体" w:hint="eastAsia"/>
          <w:bCs/>
          <w:sz w:val="24"/>
        </w:rPr>
      </w:pPr>
      <w:r w:rsidRPr="0033141C">
        <w:rPr>
          <w:rFonts w:ascii="仿宋_GB2312" w:eastAsia="仿宋_GB2312" w:hAnsi="宋体" w:hint="eastAsia"/>
          <w:bCs/>
          <w:sz w:val="24"/>
        </w:rPr>
        <w:t>附件</w:t>
      </w:r>
      <w:r>
        <w:rPr>
          <w:rFonts w:ascii="仿宋_GB2312" w:eastAsia="仿宋_GB2312" w:hAnsi="宋体" w:hint="eastAsia"/>
          <w:bCs/>
          <w:sz w:val="24"/>
        </w:rPr>
        <w:t>3</w:t>
      </w:r>
      <w:r w:rsidRPr="0033141C">
        <w:rPr>
          <w:rFonts w:ascii="仿宋_GB2312" w:eastAsia="仿宋_GB2312" w:hAnsi="宋体" w:hint="eastAsia"/>
          <w:bCs/>
          <w:sz w:val="24"/>
        </w:rPr>
        <w:t>：</w:t>
      </w:r>
    </w:p>
    <w:p w:rsidR="009D3F35" w:rsidRDefault="009D3F35" w:rsidP="009D3F35">
      <w:pPr>
        <w:jc w:val="center"/>
        <w:rPr>
          <w:rFonts w:eastAsia="黑体" w:hint="eastAsia"/>
          <w:b/>
          <w:noProof/>
          <w:sz w:val="30"/>
          <w:szCs w:val="30"/>
        </w:rPr>
      </w:pPr>
    </w:p>
    <w:bookmarkStart w:id="0" w:name="_MON_1110089855"/>
    <w:bookmarkEnd w:id="0"/>
    <w:p w:rsidR="009D3F35" w:rsidRDefault="009D3F35" w:rsidP="009D3F35">
      <w:pPr>
        <w:jc w:val="center"/>
        <w:rPr>
          <w:rFonts w:eastAsia="黑体" w:hint="eastAsia"/>
          <w:b/>
          <w:noProof/>
          <w:sz w:val="30"/>
          <w:szCs w:val="30"/>
        </w:rPr>
      </w:pPr>
      <w:r w:rsidRPr="005442B7">
        <w:rPr>
          <w:rFonts w:eastAsia="黑体"/>
          <w:b/>
          <w:noProof/>
          <w:sz w:val="30"/>
          <w:szCs w:val="30"/>
        </w:rPr>
        <w:object w:dxaOrig="6631" w:dyaOrig="1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5pt;height:67.75pt" o:ole="" fillcolor="window">
            <v:imagedata r:id="rId5" o:title="" grayscale="t" bilevel="t"/>
          </v:shape>
          <o:OLEObject Type="Embed" ProgID="Word.Picture.8" ShapeID="_x0000_i1025" DrawAspect="Content" ObjectID="_1491658155" r:id="rId6"/>
        </w:object>
      </w:r>
    </w:p>
    <w:p w:rsidR="009D3F35" w:rsidRDefault="009D3F35" w:rsidP="009D3F35">
      <w:pPr>
        <w:jc w:val="center"/>
        <w:rPr>
          <w:rFonts w:eastAsia="黑体" w:hint="eastAsia"/>
          <w:b/>
          <w:noProof/>
          <w:sz w:val="30"/>
          <w:szCs w:val="30"/>
        </w:rPr>
      </w:pPr>
    </w:p>
    <w:p w:rsidR="009D3F35" w:rsidRPr="00901D5B" w:rsidRDefault="009D3F35" w:rsidP="009D3F35">
      <w:pPr>
        <w:jc w:val="center"/>
        <w:rPr>
          <w:rFonts w:eastAsia="黑体" w:hint="eastAsia"/>
          <w:noProof/>
          <w:sz w:val="52"/>
          <w:szCs w:val="52"/>
        </w:rPr>
      </w:pPr>
      <w:bookmarkStart w:id="1" w:name="_GoBack"/>
      <w:r w:rsidRPr="00901D5B">
        <w:rPr>
          <w:rFonts w:eastAsia="黑体" w:hint="eastAsia"/>
          <w:noProof/>
          <w:sz w:val="52"/>
          <w:szCs w:val="52"/>
        </w:rPr>
        <w:t>博士研究生入学考试复试记录表</w:t>
      </w:r>
      <w:bookmarkEnd w:id="1"/>
    </w:p>
    <w:p w:rsidR="009D3F35" w:rsidRDefault="009D3F35" w:rsidP="009D3F35">
      <w:pPr>
        <w:jc w:val="center"/>
        <w:rPr>
          <w:rFonts w:eastAsia="黑体" w:hint="eastAsia"/>
          <w:noProof/>
          <w:sz w:val="44"/>
          <w:szCs w:val="44"/>
        </w:rPr>
      </w:pPr>
    </w:p>
    <w:p w:rsidR="009D3F35" w:rsidRDefault="009D3F35" w:rsidP="009D3F35">
      <w:pPr>
        <w:jc w:val="center"/>
        <w:rPr>
          <w:rFonts w:eastAsia="黑体" w:hint="eastAsia"/>
          <w:noProof/>
          <w:sz w:val="44"/>
          <w:szCs w:val="44"/>
        </w:rPr>
      </w:pPr>
    </w:p>
    <w:p w:rsidR="009D3F35" w:rsidRDefault="009D3F35" w:rsidP="009D3F35">
      <w:pPr>
        <w:jc w:val="center"/>
        <w:rPr>
          <w:rFonts w:eastAsia="黑体" w:hint="eastAsia"/>
          <w:noProof/>
          <w:sz w:val="44"/>
          <w:szCs w:val="44"/>
        </w:rPr>
      </w:pPr>
    </w:p>
    <w:tbl>
      <w:tblPr>
        <w:tblW w:w="0" w:type="auto"/>
        <w:tblInd w:w="1188" w:type="dxa"/>
        <w:tblLayout w:type="fixed"/>
        <w:tblLook w:val="0000" w:firstRow="0" w:lastRow="0" w:firstColumn="0" w:lastColumn="0" w:noHBand="0" w:noVBand="0"/>
      </w:tblPr>
      <w:tblGrid>
        <w:gridCol w:w="2700"/>
        <w:gridCol w:w="3960"/>
      </w:tblGrid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 w:rsidRPr="005442B7"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 w:rsidRPr="005442B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 w:rsidRPr="005442B7"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 w:rsidRPr="005442B7">
              <w:rPr>
                <w:rFonts w:hint="eastAsia"/>
                <w:sz w:val="28"/>
                <w:szCs w:val="28"/>
              </w:rPr>
              <w:t>报考专业</w:t>
            </w:r>
            <w:r>
              <w:rPr>
                <w:rFonts w:hint="eastAsia"/>
                <w:sz w:val="28"/>
                <w:szCs w:val="28"/>
              </w:rPr>
              <w:t>及导师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proofErr w:type="gramStart"/>
            <w:r w:rsidRPr="005442B7">
              <w:rPr>
                <w:rFonts w:hint="eastAsia"/>
                <w:sz w:val="28"/>
                <w:szCs w:val="28"/>
              </w:rPr>
              <w:t>拟录专业</w:t>
            </w:r>
            <w:proofErr w:type="gramEnd"/>
            <w:r>
              <w:rPr>
                <w:rFonts w:hint="eastAsia"/>
                <w:sz w:val="28"/>
                <w:szCs w:val="28"/>
              </w:rPr>
              <w:t>及导师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00" w:type="dxa"/>
            <w:vAlign w:val="bottom"/>
          </w:tcPr>
          <w:p w:rsidR="009D3F35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00" w:type="dxa"/>
            <w:vAlign w:val="bottom"/>
          </w:tcPr>
          <w:p w:rsidR="009D3F35" w:rsidRPr="00031131" w:rsidRDefault="009D3F35" w:rsidP="00AA3C41">
            <w:pPr>
              <w:spacing w:line="480" w:lineRule="auto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 w:rsidRPr="00031131"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9D3F35" w:rsidRPr="005442B7" w:rsidTr="00AA3C4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00" w:type="dxa"/>
            <w:vAlign w:val="bottom"/>
          </w:tcPr>
          <w:p w:rsidR="009D3F35" w:rsidRPr="005442B7" w:rsidRDefault="009D3F35" w:rsidP="00AA3C4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60" w:type="dxa"/>
            <w:vAlign w:val="bottom"/>
          </w:tcPr>
          <w:p w:rsidR="009D3F35" w:rsidRPr="0043069E" w:rsidRDefault="009D3F35" w:rsidP="00AA3C41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43069E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D3F35" w:rsidRDefault="009D3F35" w:rsidP="009D3F35">
      <w:pPr>
        <w:jc w:val="center"/>
        <w:rPr>
          <w:rFonts w:hint="eastAsia"/>
          <w:sz w:val="28"/>
          <w:szCs w:val="28"/>
        </w:rPr>
      </w:pPr>
    </w:p>
    <w:p w:rsidR="009D3F35" w:rsidRDefault="009D3F35" w:rsidP="009D3F35">
      <w:pPr>
        <w:jc w:val="center"/>
        <w:rPr>
          <w:rFonts w:hint="eastAsia"/>
          <w:sz w:val="28"/>
          <w:szCs w:val="28"/>
        </w:rPr>
      </w:pPr>
    </w:p>
    <w:p w:rsidR="009D3F35" w:rsidRDefault="009D3F35" w:rsidP="009D3F35">
      <w:pPr>
        <w:jc w:val="center"/>
        <w:rPr>
          <w:rFonts w:hint="eastAsia"/>
          <w:sz w:val="28"/>
          <w:szCs w:val="28"/>
        </w:rPr>
      </w:pP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7"/>
      </w:tblGrid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9020"/>
          <w:jc w:val="center"/>
        </w:trPr>
        <w:tc>
          <w:tcPr>
            <w:tcW w:w="8777" w:type="dxa"/>
          </w:tcPr>
          <w:p w:rsidR="009D3F35" w:rsidRPr="009553B7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一、对考生提交报告的评价：</w:t>
            </w: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350" w:firstLine="5640"/>
              <w:rPr>
                <w:rFonts w:hint="eastAsia"/>
                <w:sz w:val="24"/>
              </w:rPr>
            </w:pPr>
          </w:p>
          <w:p w:rsidR="009D3F35" w:rsidRPr="002D3061" w:rsidRDefault="009D3F35" w:rsidP="00AA3C41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评价成绩（百分制）：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3100"/>
          <w:jc w:val="center"/>
        </w:trPr>
        <w:tc>
          <w:tcPr>
            <w:tcW w:w="8777" w:type="dxa"/>
          </w:tcPr>
          <w:p w:rsidR="009D3F35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 w:rsidRPr="009553B7">
              <w:rPr>
                <w:rFonts w:hint="eastAsia"/>
                <w:sz w:val="24"/>
              </w:rPr>
              <w:t>、面试试题及回答记录（可附页）：</w:t>
            </w: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000" w:firstLine="4800"/>
              <w:rPr>
                <w:rFonts w:hint="eastAsia"/>
                <w:sz w:val="24"/>
              </w:rPr>
            </w:pPr>
          </w:p>
        </w:tc>
      </w:tr>
    </w:tbl>
    <w:p w:rsidR="009D3F35" w:rsidRDefault="009D3F35" w:rsidP="009D3F35">
      <w:pPr>
        <w:rPr>
          <w:rFonts w:hint="eastAsia"/>
        </w:rPr>
      </w:pPr>
    </w:p>
    <w:tbl>
      <w:tblPr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8"/>
      </w:tblGrid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1280"/>
          <w:jc w:val="center"/>
        </w:trPr>
        <w:tc>
          <w:tcPr>
            <w:tcW w:w="8918" w:type="dxa"/>
          </w:tcPr>
          <w:p w:rsidR="009D3F35" w:rsidRPr="009553B7" w:rsidRDefault="009D3F35" w:rsidP="00AA3C41">
            <w:pPr>
              <w:rPr>
                <w:rFonts w:hint="eastAsia"/>
                <w:sz w:val="24"/>
              </w:rPr>
            </w:pPr>
          </w:p>
          <w:p w:rsidR="009D3F35" w:rsidRPr="003B6630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ind w:firstLineChars="2200" w:firstLine="5280"/>
              <w:rPr>
                <w:rFonts w:hint="eastAsia"/>
                <w:sz w:val="24"/>
              </w:rPr>
            </w:pPr>
            <w:r w:rsidRPr="009553B7">
              <w:rPr>
                <w:rFonts w:hint="eastAsia"/>
                <w:sz w:val="24"/>
              </w:rPr>
              <w:t>记录人签名：</w:t>
            </w:r>
          </w:p>
          <w:p w:rsidR="009D3F35" w:rsidRDefault="009D3F35" w:rsidP="00AA3C41">
            <w:pPr>
              <w:ind w:firstLineChars="2650" w:firstLine="6360"/>
              <w:rPr>
                <w:rFonts w:hint="eastAsia"/>
                <w:sz w:val="24"/>
              </w:rPr>
            </w:pPr>
            <w:r w:rsidRPr="009553B7">
              <w:rPr>
                <w:rFonts w:hint="eastAsia"/>
                <w:sz w:val="24"/>
              </w:rPr>
              <w:lastRenderedPageBreak/>
              <w:t>年</w:t>
            </w:r>
            <w:r w:rsidRPr="009553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9553B7">
              <w:rPr>
                <w:rFonts w:hint="eastAsia"/>
                <w:sz w:val="24"/>
              </w:rPr>
              <w:t xml:space="preserve"> </w:t>
            </w:r>
            <w:r w:rsidRPr="009553B7">
              <w:rPr>
                <w:rFonts w:hint="eastAsia"/>
                <w:sz w:val="24"/>
              </w:rPr>
              <w:t>月</w:t>
            </w:r>
            <w:r w:rsidRPr="009553B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9553B7">
              <w:rPr>
                <w:rFonts w:hint="eastAsia"/>
                <w:sz w:val="24"/>
              </w:rPr>
              <w:t xml:space="preserve"> </w:t>
            </w:r>
            <w:r w:rsidRPr="009553B7">
              <w:rPr>
                <w:rFonts w:hint="eastAsia"/>
                <w:sz w:val="24"/>
              </w:rPr>
              <w:t>日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2780"/>
          <w:jc w:val="center"/>
        </w:trPr>
        <w:tc>
          <w:tcPr>
            <w:tcW w:w="8918" w:type="dxa"/>
          </w:tcPr>
          <w:p w:rsidR="009D3F35" w:rsidRPr="009553B7" w:rsidRDefault="009D3F35" w:rsidP="00AA3C41">
            <w:pPr>
              <w:rPr>
                <w:rFonts w:hint="eastAsia"/>
                <w:sz w:val="24"/>
              </w:rPr>
            </w:pPr>
            <w:r w:rsidRPr="009553B7">
              <w:rPr>
                <w:rFonts w:hint="eastAsia"/>
                <w:sz w:val="24"/>
              </w:rPr>
              <w:lastRenderedPageBreak/>
              <w:t>面试</w:t>
            </w:r>
            <w:r>
              <w:rPr>
                <w:rFonts w:hint="eastAsia"/>
                <w:sz w:val="24"/>
              </w:rPr>
              <w:t>评语：</w:t>
            </w: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Pr="009553B7" w:rsidRDefault="009D3F35" w:rsidP="00AA3C41">
            <w:pPr>
              <w:ind w:firstLineChars="2200"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面试成绩（百分制）：</w:t>
            </w:r>
          </w:p>
        </w:tc>
      </w:tr>
    </w:tbl>
    <w:p w:rsidR="009D3F35" w:rsidRDefault="009D3F35" w:rsidP="009D3F35">
      <w:pPr>
        <w:rPr>
          <w:rFonts w:hint="eastAsia"/>
        </w:rPr>
      </w:pPr>
    </w:p>
    <w:p w:rsidR="009D3F35" w:rsidRDefault="009D3F35" w:rsidP="009D3F35">
      <w:r>
        <w:br w:type="page"/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703"/>
        <w:gridCol w:w="701"/>
        <w:gridCol w:w="2340"/>
        <w:gridCol w:w="2289"/>
        <w:gridCol w:w="2363"/>
      </w:tblGrid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8919" w:type="dxa"/>
            <w:gridSpan w:val="6"/>
            <w:vAlign w:val="center"/>
          </w:tcPr>
          <w:p w:rsidR="009D3F35" w:rsidRPr="009553B7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三、</w:t>
            </w:r>
            <w:r w:rsidRPr="009553B7">
              <w:rPr>
                <w:rFonts w:hint="eastAsia"/>
                <w:sz w:val="24"/>
              </w:rPr>
              <w:t>外语听力及口语测试成绩</w:t>
            </w:r>
            <w:r>
              <w:rPr>
                <w:rFonts w:hint="eastAsia"/>
                <w:sz w:val="24"/>
              </w:rPr>
              <w:t>（百分制）</w:t>
            </w:r>
            <w:r w:rsidRPr="009553B7">
              <w:rPr>
                <w:rFonts w:hint="eastAsia"/>
                <w:sz w:val="24"/>
              </w:rPr>
              <w:t>：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626"/>
          <w:jc w:val="center"/>
        </w:trPr>
        <w:tc>
          <w:tcPr>
            <w:tcW w:w="8919" w:type="dxa"/>
            <w:gridSpan w:val="6"/>
            <w:vAlign w:val="center"/>
          </w:tcPr>
          <w:p w:rsidR="009D3F35" w:rsidRPr="009553B7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四、复试笔试成绩（百分制、可无）：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4267" w:type="dxa"/>
            <w:gridSpan w:val="4"/>
            <w:vAlign w:val="center"/>
          </w:tcPr>
          <w:p w:rsidR="009D3F35" w:rsidRPr="00244A3C" w:rsidRDefault="009D3F35" w:rsidP="00AA3C41">
            <w:pPr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五、</w:t>
            </w:r>
            <w:r w:rsidRPr="00752962">
              <w:rPr>
                <w:rFonts w:hint="eastAsia"/>
                <w:sz w:val="24"/>
              </w:rPr>
              <w:t>同等学力或跨学科</w:t>
            </w:r>
            <w:r>
              <w:rPr>
                <w:rFonts w:hint="eastAsia"/>
                <w:sz w:val="24"/>
              </w:rPr>
              <w:t>考生</w:t>
            </w:r>
            <w:r w:rsidRPr="00752962">
              <w:rPr>
                <w:rFonts w:hint="eastAsia"/>
                <w:sz w:val="24"/>
              </w:rPr>
              <w:t>加试成绩</w:t>
            </w:r>
          </w:p>
        </w:tc>
        <w:tc>
          <w:tcPr>
            <w:tcW w:w="2289" w:type="dxa"/>
            <w:vAlign w:val="center"/>
          </w:tcPr>
          <w:p w:rsidR="009D3F35" w:rsidRPr="00244A3C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加试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363" w:type="dxa"/>
            <w:vAlign w:val="center"/>
          </w:tcPr>
          <w:p w:rsidR="009D3F35" w:rsidRPr="00244A3C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加试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D3F35" w:rsidRPr="00575293" w:rsidTr="00AA3C41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1226" w:type="dxa"/>
            <w:gridSpan w:val="2"/>
            <w:vMerge w:val="restart"/>
            <w:vAlign w:val="center"/>
          </w:tcPr>
          <w:p w:rsidR="009D3F35" w:rsidRDefault="009D3F35" w:rsidP="00AA3C41">
            <w:pPr>
              <w:rPr>
                <w:rFonts w:hint="eastAsia"/>
                <w:sz w:val="24"/>
              </w:rPr>
            </w:pPr>
            <w:r w:rsidRPr="004416EE">
              <w:rPr>
                <w:rFonts w:hint="eastAsia"/>
                <w:sz w:val="24"/>
              </w:rPr>
              <w:t>六、</w:t>
            </w: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 w:rsidRPr="00650285">
              <w:rPr>
                <w:rFonts w:hint="eastAsia"/>
                <w:spacing w:val="-20"/>
                <w:sz w:val="24"/>
              </w:rPr>
              <w:t>成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650285">
              <w:rPr>
                <w:rFonts w:hint="eastAsia"/>
                <w:spacing w:val="-20"/>
                <w:sz w:val="24"/>
              </w:rPr>
              <w:t>绩</w:t>
            </w:r>
            <w:r>
              <w:rPr>
                <w:rFonts w:hint="eastAsia"/>
                <w:spacing w:val="-20"/>
                <w:sz w:val="24"/>
              </w:rPr>
              <w:t xml:space="preserve">       </w:t>
            </w:r>
            <w:r w:rsidRPr="00650285">
              <w:rPr>
                <w:rFonts w:hint="eastAsia"/>
                <w:spacing w:val="-20"/>
                <w:sz w:val="24"/>
              </w:rPr>
              <w:t>核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650285">
              <w:rPr>
                <w:rFonts w:hint="eastAsia"/>
                <w:spacing w:val="-20"/>
                <w:sz w:val="24"/>
              </w:rPr>
              <w:t>算</w:t>
            </w:r>
          </w:p>
          <w:p w:rsidR="009D3F35" w:rsidRPr="000D1214" w:rsidRDefault="009D3F35" w:rsidP="00AA3C41">
            <w:pPr>
              <w:jc w:val="center"/>
              <w:rPr>
                <w:rFonts w:hint="eastAsia"/>
                <w:spacing w:val="-24"/>
                <w:sz w:val="20"/>
                <w:szCs w:val="20"/>
              </w:rPr>
            </w:pPr>
            <w:r w:rsidRPr="000D1214">
              <w:rPr>
                <w:rFonts w:hint="eastAsia"/>
                <w:spacing w:val="-24"/>
                <w:sz w:val="20"/>
                <w:szCs w:val="20"/>
              </w:rPr>
              <w:t>(</w:t>
            </w:r>
            <w:r w:rsidRPr="000D1214">
              <w:rPr>
                <w:rFonts w:hint="eastAsia"/>
                <w:spacing w:val="-24"/>
                <w:sz w:val="20"/>
                <w:szCs w:val="20"/>
              </w:rPr>
              <w:t>百分制</w:t>
            </w:r>
            <w:r w:rsidRPr="000D1214">
              <w:rPr>
                <w:rFonts w:hint="eastAsia"/>
                <w:spacing w:val="-24"/>
                <w:sz w:val="20"/>
                <w:szCs w:val="20"/>
              </w:rPr>
              <w:t>)</w:t>
            </w:r>
          </w:p>
        </w:tc>
        <w:tc>
          <w:tcPr>
            <w:tcW w:w="701" w:type="dxa"/>
            <w:vMerge w:val="restart"/>
            <w:vAlign w:val="center"/>
          </w:tcPr>
          <w:p w:rsidR="009D3F35" w:rsidRPr="00575293" w:rsidRDefault="009D3F35" w:rsidP="00AA3C41">
            <w:pPr>
              <w:jc w:val="distribute"/>
              <w:rPr>
                <w:rFonts w:hint="eastAsia"/>
                <w:sz w:val="24"/>
              </w:rPr>
            </w:pPr>
            <w:r w:rsidRPr="00575293">
              <w:rPr>
                <w:rFonts w:hint="eastAsia"/>
                <w:sz w:val="24"/>
              </w:rPr>
              <w:t>初试成绩</w:t>
            </w:r>
          </w:p>
        </w:tc>
        <w:tc>
          <w:tcPr>
            <w:tcW w:w="2340" w:type="dxa"/>
            <w:vAlign w:val="center"/>
          </w:tcPr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  <w:r w:rsidRPr="00575293">
              <w:rPr>
                <w:rFonts w:hint="eastAsia"/>
                <w:sz w:val="24"/>
              </w:rPr>
              <w:t>外语：</w:t>
            </w:r>
          </w:p>
        </w:tc>
        <w:tc>
          <w:tcPr>
            <w:tcW w:w="2289" w:type="dxa"/>
            <w:vAlign w:val="center"/>
          </w:tcPr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  <w:r w:rsidRPr="00575293"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1</w:t>
            </w:r>
            <w:r w:rsidRPr="00575293">
              <w:rPr>
                <w:rFonts w:hint="eastAsia"/>
                <w:sz w:val="24"/>
              </w:rPr>
              <w:t>：</w:t>
            </w:r>
          </w:p>
        </w:tc>
        <w:tc>
          <w:tcPr>
            <w:tcW w:w="2363" w:type="dxa"/>
            <w:vMerge w:val="restart"/>
          </w:tcPr>
          <w:p w:rsidR="009D3F35" w:rsidRDefault="009D3F35" w:rsidP="00AA3C41">
            <w:pPr>
              <w:rPr>
                <w:rFonts w:hint="eastAsia"/>
                <w:sz w:val="24"/>
              </w:rPr>
            </w:pPr>
          </w:p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复试综合</w:t>
            </w:r>
            <w:r w:rsidRPr="00575293">
              <w:rPr>
                <w:rFonts w:hint="eastAsia"/>
                <w:sz w:val="24"/>
              </w:rPr>
              <w:t>成绩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D3F35" w:rsidRPr="00575293" w:rsidTr="00AA3C4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226" w:type="dxa"/>
            <w:gridSpan w:val="2"/>
            <w:vMerge/>
            <w:vAlign w:val="center"/>
          </w:tcPr>
          <w:p w:rsidR="009D3F35" w:rsidRPr="0034468D" w:rsidRDefault="009D3F35" w:rsidP="00AA3C41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D3F35" w:rsidRDefault="009D3F35" w:rsidP="00AA3C41">
            <w:pPr>
              <w:rPr>
                <w:rFonts w:hint="eastAsia"/>
                <w:sz w:val="24"/>
              </w:rPr>
            </w:pPr>
            <w:r w:rsidRPr="00575293">
              <w:rPr>
                <w:rFonts w:hint="eastAsia"/>
                <w:sz w:val="24"/>
              </w:rPr>
              <w:t>政治：</w:t>
            </w:r>
          </w:p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  <w:r w:rsidRPr="004F7E75">
              <w:rPr>
                <w:rFonts w:hint="eastAsia"/>
                <w:spacing w:val="-16"/>
                <w:sz w:val="18"/>
                <w:szCs w:val="18"/>
              </w:rPr>
              <w:t>(</w:t>
            </w:r>
            <w:r w:rsidRPr="004F7E75">
              <w:rPr>
                <w:rFonts w:hint="eastAsia"/>
                <w:spacing w:val="-16"/>
                <w:sz w:val="18"/>
                <w:szCs w:val="18"/>
              </w:rPr>
              <w:t>不计入总评成绩</w:t>
            </w:r>
            <w:r w:rsidRPr="004F7E75">
              <w:rPr>
                <w:rFonts w:hint="eastAsia"/>
                <w:spacing w:val="-16"/>
                <w:sz w:val="18"/>
                <w:szCs w:val="18"/>
              </w:rPr>
              <w:t>)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  <w:r w:rsidRPr="00575293">
              <w:rPr>
                <w:rFonts w:hint="eastAsia"/>
                <w:sz w:val="24"/>
              </w:rPr>
              <w:t>业务课</w:t>
            </w:r>
            <w:r>
              <w:rPr>
                <w:rFonts w:hint="eastAsia"/>
                <w:sz w:val="24"/>
              </w:rPr>
              <w:t>2</w:t>
            </w:r>
            <w:r w:rsidRPr="00575293">
              <w:rPr>
                <w:rFonts w:hint="eastAsia"/>
                <w:sz w:val="24"/>
              </w:rPr>
              <w:t>：</w:t>
            </w: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vAlign w:val="center"/>
          </w:tcPr>
          <w:p w:rsidR="009D3F35" w:rsidRPr="00575293" w:rsidRDefault="009D3F35" w:rsidP="00AA3C41">
            <w:pPr>
              <w:rPr>
                <w:rFonts w:hint="eastAsia"/>
                <w:sz w:val="24"/>
              </w:rPr>
            </w:pPr>
          </w:p>
        </w:tc>
      </w:tr>
      <w:tr w:rsidR="009D3F35" w:rsidRPr="003E3E1C" w:rsidTr="00AA3C41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1226" w:type="dxa"/>
            <w:gridSpan w:val="2"/>
            <w:vMerge/>
            <w:vAlign w:val="center"/>
          </w:tcPr>
          <w:p w:rsidR="009D3F35" w:rsidRPr="008F2F4F" w:rsidRDefault="009D3F35" w:rsidP="00AA3C41">
            <w:pPr>
              <w:rPr>
                <w:rFonts w:hint="eastAsia"/>
                <w:sz w:val="24"/>
              </w:rPr>
            </w:pPr>
          </w:p>
        </w:tc>
        <w:tc>
          <w:tcPr>
            <w:tcW w:w="7693" w:type="dxa"/>
            <w:gridSpan w:val="4"/>
            <w:vAlign w:val="center"/>
          </w:tcPr>
          <w:p w:rsidR="009D3F35" w:rsidRPr="008F2F4F" w:rsidRDefault="009D3F35" w:rsidP="00AA3C41">
            <w:pPr>
              <w:rPr>
                <w:rFonts w:hint="eastAsia"/>
                <w:sz w:val="24"/>
              </w:rPr>
            </w:pPr>
            <w:r w:rsidRPr="003E3E1C">
              <w:rPr>
                <w:rFonts w:hint="eastAsia"/>
                <w:b/>
                <w:sz w:val="24"/>
              </w:rPr>
              <w:t>入学考试总评成绩</w:t>
            </w:r>
            <w:r w:rsidRPr="008F2F4F">
              <w:rPr>
                <w:rFonts w:hint="eastAsia"/>
                <w:sz w:val="24"/>
              </w:rPr>
              <w:t>（</w:t>
            </w:r>
            <w:r w:rsidRPr="0072686B">
              <w:rPr>
                <w:rFonts w:hint="eastAsia"/>
                <w:spacing w:val="-20"/>
                <w:sz w:val="24"/>
              </w:rPr>
              <w:t>初试和复试成绩加权</w:t>
            </w:r>
            <w:r w:rsidRPr="008F2F4F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523" w:type="dxa"/>
            <w:vMerge w:val="restart"/>
            <w:vAlign w:val="center"/>
          </w:tcPr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6" w:type="dxa"/>
            <w:gridSpan w:val="5"/>
          </w:tcPr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复试小组意见：</w:t>
            </w:r>
          </w:p>
          <w:p w:rsidR="009D3F35" w:rsidRDefault="009D3F35" w:rsidP="00AA3C41">
            <w:pPr>
              <w:widowControl/>
              <w:jc w:val="left"/>
              <w:rPr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复试小组组长签名：</w:t>
            </w:r>
          </w:p>
          <w:p w:rsidR="009D3F35" w:rsidRDefault="009D3F35" w:rsidP="00AA3C4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3F35" w:rsidRPr="009553B7" w:rsidTr="00AA3C41">
        <w:tblPrEx>
          <w:tblCellMar>
            <w:top w:w="0" w:type="dxa"/>
            <w:bottom w:w="0" w:type="dxa"/>
          </w:tblCellMar>
        </w:tblPrEx>
        <w:trPr>
          <w:trHeight w:val="3680"/>
          <w:jc w:val="center"/>
        </w:trPr>
        <w:tc>
          <w:tcPr>
            <w:tcW w:w="523" w:type="dxa"/>
            <w:vMerge/>
          </w:tcPr>
          <w:p w:rsidR="009D3F35" w:rsidRDefault="009D3F35" w:rsidP="00AA3C41">
            <w:pPr>
              <w:rPr>
                <w:rFonts w:hint="eastAsia"/>
                <w:sz w:val="24"/>
              </w:rPr>
            </w:pPr>
          </w:p>
        </w:tc>
        <w:tc>
          <w:tcPr>
            <w:tcW w:w="8396" w:type="dxa"/>
            <w:gridSpan w:val="5"/>
          </w:tcPr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培养单位研究生招生工作领导小组意见：</w:t>
            </w:r>
          </w:p>
          <w:p w:rsidR="009D3F35" w:rsidRPr="00E80177" w:rsidRDefault="009D3F35" w:rsidP="00AA3C41">
            <w:pPr>
              <w:widowControl/>
              <w:jc w:val="left"/>
              <w:rPr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培养单位研究生招生工作领导小组组长签名：</w:t>
            </w: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9D3F35" w:rsidRDefault="009D3F35" w:rsidP="00AA3C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培养单位公章：</w:t>
            </w:r>
          </w:p>
          <w:p w:rsidR="009D3F35" w:rsidRDefault="009D3F35" w:rsidP="00AA3C41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D2923" w:rsidRPr="009D3F35" w:rsidRDefault="00CD2923"/>
    <w:sectPr w:rsidR="00CD2923" w:rsidRPr="009D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35"/>
    <w:rsid w:val="009D3F35"/>
    <w:rsid w:val="00C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</Words>
  <Characters>820</Characters>
  <Application>Microsoft Office Word</Application>
  <DocSecurity>0</DocSecurity>
  <Lines>6</Lines>
  <Paragraphs>1</Paragraphs>
  <ScaleCrop>false</ScaleCrop>
  <Company>yzt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余智涛</dc:creator>
  <cp:lastModifiedBy>余智涛</cp:lastModifiedBy>
  <cp:revision>1</cp:revision>
  <dcterms:created xsi:type="dcterms:W3CDTF">2015-04-27T08:42:00Z</dcterms:created>
  <dcterms:modified xsi:type="dcterms:W3CDTF">2015-04-27T08:43:00Z</dcterms:modified>
</cp:coreProperties>
</file>